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492" w:rsidRPr="00B04607" w:rsidRDefault="00305492" w:rsidP="00D75818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Cs w:val="24"/>
        </w:rPr>
      </w:pPr>
    </w:p>
    <w:p w:rsidR="00AD5C86" w:rsidRPr="00B04607" w:rsidRDefault="00AD5C86" w:rsidP="00D75818">
      <w:pPr>
        <w:tabs>
          <w:tab w:val="left" w:pos="4095"/>
        </w:tabs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0"/>
        <w:gridCol w:w="3223"/>
        <w:gridCol w:w="3030"/>
        <w:gridCol w:w="1784"/>
      </w:tblGrid>
      <w:tr w:rsidR="00DD7BE9" w:rsidRPr="00B04607" w:rsidTr="00B04607">
        <w:tc>
          <w:tcPr>
            <w:tcW w:w="9627" w:type="dxa"/>
            <w:gridSpan w:val="4"/>
            <w:shd w:val="clear" w:color="auto" w:fill="9CC2E5" w:themeFill="accent1" w:themeFillTint="99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DD7BE9" w:rsidRPr="00B04607" w:rsidRDefault="00DD7BE9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DOKTORA TEZ İZLEME KOMİTESİ DEĞİŞİKLİK TALEP FORMU</w:t>
            </w:r>
          </w:p>
          <w:p w:rsidR="00D75818" w:rsidRPr="00B04607" w:rsidRDefault="00D75818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DD7BE9" w:rsidRPr="00B04607" w:rsidTr="00B04607">
        <w:tc>
          <w:tcPr>
            <w:tcW w:w="4813" w:type="dxa"/>
            <w:gridSpan w:val="2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2892"/>
              </w:tabs>
              <w:rPr>
                <w:rFonts w:ascii="Times New Roman" w:hAnsi="Times New Roman"/>
                <w:sz w:val="22"/>
                <w:szCs w:val="22"/>
              </w:rPr>
            </w:pPr>
            <w:r w:rsidRPr="00B04607">
              <w:rPr>
                <w:rFonts w:ascii="Times New Roman" w:hAnsi="Times New Roman"/>
                <w:sz w:val="22"/>
                <w:szCs w:val="22"/>
              </w:rPr>
              <w:t>Öğrencinin Adı Soyadı</w:t>
            </w:r>
            <w:r w:rsidRPr="00B04607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814" w:type="dxa"/>
            <w:gridSpan w:val="2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D7BE9" w:rsidRPr="00B04607" w:rsidTr="00B04607">
        <w:tc>
          <w:tcPr>
            <w:tcW w:w="4813" w:type="dxa"/>
            <w:gridSpan w:val="2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2892"/>
              </w:tabs>
              <w:rPr>
                <w:rFonts w:ascii="Times New Roman" w:hAnsi="Times New Roman"/>
                <w:sz w:val="22"/>
                <w:szCs w:val="22"/>
              </w:rPr>
            </w:pPr>
            <w:r w:rsidRPr="00B04607">
              <w:rPr>
                <w:rFonts w:ascii="Times New Roman" w:hAnsi="Times New Roman"/>
                <w:sz w:val="22"/>
                <w:szCs w:val="22"/>
              </w:rPr>
              <w:t>Numarası</w:t>
            </w:r>
            <w:r w:rsidRPr="00B04607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814" w:type="dxa"/>
            <w:gridSpan w:val="2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D7BE9" w:rsidRPr="00B04607" w:rsidTr="00B04607">
        <w:tc>
          <w:tcPr>
            <w:tcW w:w="4813" w:type="dxa"/>
            <w:gridSpan w:val="2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2892"/>
              </w:tabs>
              <w:rPr>
                <w:rFonts w:ascii="Times New Roman" w:hAnsi="Times New Roman"/>
                <w:sz w:val="22"/>
                <w:szCs w:val="22"/>
              </w:rPr>
            </w:pPr>
            <w:r w:rsidRPr="00B04607">
              <w:rPr>
                <w:rFonts w:ascii="Times New Roman" w:hAnsi="Times New Roman"/>
                <w:sz w:val="22"/>
                <w:szCs w:val="22"/>
              </w:rPr>
              <w:t>Anabilim Dalı</w:t>
            </w:r>
            <w:r w:rsidRPr="00B04607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814" w:type="dxa"/>
            <w:gridSpan w:val="2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D7BE9" w:rsidRPr="00B04607" w:rsidTr="00B04607">
        <w:tc>
          <w:tcPr>
            <w:tcW w:w="9627" w:type="dxa"/>
            <w:gridSpan w:val="4"/>
            <w:shd w:val="clear" w:color="auto" w:fill="9CC2E5" w:themeFill="accent1" w:themeFillTint="99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DD7BE9" w:rsidRPr="00B04607" w:rsidRDefault="00DD7BE9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MEVCUT TEZ İZLEME KOMİTESİ ÜYELERİ</w:t>
            </w:r>
          </w:p>
          <w:p w:rsidR="00DD7BE9" w:rsidRPr="00B04607" w:rsidRDefault="00DD7BE9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DD7BE9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Unvanı Adı Soyadı</w:t>
            </w:r>
          </w:p>
        </w:tc>
        <w:tc>
          <w:tcPr>
            <w:tcW w:w="3030" w:type="dxa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Çalıştığı Kurum/Birim</w:t>
            </w:r>
          </w:p>
        </w:tc>
        <w:tc>
          <w:tcPr>
            <w:tcW w:w="1784" w:type="dxa"/>
            <w:shd w:val="clear" w:color="auto" w:fill="BDD6EE" w:themeFill="accent1" w:themeFillTint="66"/>
            <w:vAlign w:val="center"/>
          </w:tcPr>
          <w:p w:rsidR="00B04607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Ana Bilim Dalı</w:t>
            </w:r>
          </w:p>
        </w:tc>
      </w:tr>
      <w:tr w:rsidR="00DD7BE9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Danışman</w:t>
            </w:r>
          </w:p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D7BE9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Asil Üye</w:t>
            </w:r>
          </w:p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D7BE9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Asil Üye</w:t>
            </w:r>
          </w:p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D7BE9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Yedek Üye</w:t>
            </w:r>
          </w:p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D7BE9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Yedek Üye</w:t>
            </w:r>
          </w:p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D7BE9" w:rsidRPr="00B04607" w:rsidTr="00B04607">
        <w:tc>
          <w:tcPr>
            <w:tcW w:w="9627" w:type="dxa"/>
            <w:gridSpan w:val="4"/>
            <w:shd w:val="clear" w:color="auto" w:fill="9CC2E5" w:themeFill="accent1" w:themeFillTint="99"/>
            <w:vAlign w:val="center"/>
          </w:tcPr>
          <w:p w:rsidR="00DD7BE9" w:rsidRPr="00B04607" w:rsidRDefault="00DD7BE9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  <w:p w:rsidR="00DD7BE9" w:rsidRPr="00B04607" w:rsidRDefault="00DD7BE9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KOMİTEDEN AYRILMASI TALEP EDİLEN ÖĞRETİM ÜYELERİ BİLGİLERİ</w:t>
            </w:r>
          </w:p>
          <w:p w:rsidR="00DD7BE9" w:rsidRPr="00B04607" w:rsidRDefault="00DD7BE9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D75818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Üyelik Durumu</w:t>
            </w:r>
          </w:p>
        </w:tc>
        <w:tc>
          <w:tcPr>
            <w:tcW w:w="3223" w:type="dxa"/>
            <w:shd w:val="clear" w:color="auto" w:fill="BDD6EE" w:themeFill="accent1" w:themeFillTint="66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Unvanı Adı Soyadı</w:t>
            </w:r>
          </w:p>
        </w:tc>
        <w:tc>
          <w:tcPr>
            <w:tcW w:w="3030" w:type="dxa"/>
            <w:shd w:val="clear" w:color="auto" w:fill="BDD6EE" w:themeFill="accent1" w:themeFillTint="66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Çalıştığı Kurum/Birim</w:t>
            </w:r>
          </w:p>
        </w:tc>
        <w:tc>
          <w:tcPr>
            <w:tcW w:w="1784" w:type="dxa"/>
            <w:shd w:val="clear" w:color="auto" w:fill="BDD6EE" w:themeFill="accent1" w:themeFillTint="66"/>
            <w:vAlign w:val="center"/>
          </w:tcPr>
          <w:p w:rsidR="00B04607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Ana Bilim Dalı</w:t>
            </w:r>
          </w:p>
        </w:tc>
      </w:tr>
      <w:tr w:rsidR="00D75818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75818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Asil Üye/Yedek Üye</w:t>
            </w:r>
          </w:p>
          <w:p w:rsidR="00B04607" w:rsidRPr="00B04607" w:rsidRDefault="00B04607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75818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75818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Asil Üye/Yedek Üye</w:t>
            </w:r>
          </w:p>
          <w:p w:rsidR="00B04607" w:rsidRPr="00B04607" w:rsidRDefault="00B04607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75818" w:rsidRPr="00B04607" w:rsidTr="00B04607">
        <w:tc>
          <w:tcPr>
            <w:tcW w:w="9627" w:type="dxa"/>
            <w:gridSpan w:val="4"/>
            <w:shd w:val="clear" w:color="auto" w:fill="9CC2E5" w:themeFill="accent1" w:themeFillTint="99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D75818" w:rsidRPr="00B04607" w:rsidRDefault="00D75818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KOMİTEYE DAHİL EDİLMESİ TEKLİF EDİLEN ÖĞRETİM ÜYELERİ BİLGİLERİ</w:t>
            </w:r>
          </w:p>
          <w:p w:rsidR="00D75818" w:rsidRPr="00B04607" w:rsidRDefault="00D75818" w:rsidP="00D75818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D75818" w:rsidRPr="00B04607" w:rsidTr="00BF3948">
        <w:tc>
          <w:tcPr>
            <w:tcW w:w="1590" w:type="dxa"/>
            <w:shd w:val="clear" w:color="auto" w:fill="BDD6EE" w:themeFill="accent1" w:themeFillTint="66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Üyelik Durumu</w:t>
            </w:r>
          </w:p>
        </w:tc>
        <w:tc>
          <w:tcPr>
            <w:tcW w:w="3223" w:type="dxa"/>
            <w:shd w:val="clear" w:color="auto" w:fill="BDD6EE" w:themeFill="accent1" w:themeFillTint="66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Unvanı Adı Soyadı</w:t>
            </w:r>
          </w:p>
        </w:tc>
        <w:tc>
          <w:tcPr>
            <w:tcW w:w="3030" w:type="dxa"/>
            <w:shd w:val="clear" w:color="auto" w:fill="BDD6EE" w:themeFill="accent1" w:themeFillTint="66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Çalıştığı Kurum/Birim</w:t>
            </w:r>
          </w:p>
        </w:tc>
        <w:tc>
          <w:tcPr>
            <w:tcW w:w="1784" w:type="dxa"/>
            <w:shd w:val="clear" w:color="auto" w:fill="BDD6EE" w:themeFill="accent1" w:themeFillTint="66"/>
          </w:tcPr>
          <w:p w:rsidR="00B04607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Ana Bilim Dalı</w:t>
            </w:r>
          </w:p>
        </w:tc>
      </w:tr>
      <w:tr w:rsidR="00D75818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75818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Asil Üye/Yedek Üye</w:t>
            </w:r>
          </w:p>
          <w:p w:rsidR="00B04607" w:rsidRPr="00B04607" w:rsidRDefault="00B04607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  <w:tr w:rsidR="00D75818" w:rsidRPr="00B04607" w:rsidTr="00B04607">
        <w:tc>
          <w:tcPr>
            <w:tcW w:w="1590" w:type="dxa"/>
            <w:shd w:val="clear" w:color="auto" w:fill="BDD6EE" w:themeFill="accent1" w:themeFillTint="66"/>
            <w:vAlign w:val="center"/>
          </w:tcPr>
          <w:p w:rsidR="00D75818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  <w:r w:rsidRPr="00B04607">
              <w:rPr>
                <w:rFonts w:ascii="Times New Roman" w:hAnsi="Times New Roman"/>
                <w:b/>
              </w:rPr>
              <w:t>Asil Üye/Yedek Üye</w:t>
            </w:r>
          </w:p>
          <w:p w:rsidR="00B04607" w:rsidRPr="00B04607" w:rsidRDefault="00B04607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30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D75818" w:rsidRPr="00B04607" w:rsidRDefault="00D75818" w:rsidP="00D75818">
            <w:pPr>
              <w:tabs>
                <w:tab w:val="left" w:pos="4095"/>
              </w:tabs>
              <w:outlineLvl w:val="0"/>
              <w:rPr>
                <w:rFonts w:ascii="Times New Roman" w:hAnsi="Times New Roman"/>
              </w:rPr>
            </w:pPr>
          </w:p>
        </w:tc>
      </w:tr>
    </w:tbl>
    <w:p w:rsidR="00AD5C86" w:rsidRPr="00B04607" w:rsidRDefault="00AD5C86" w:rsidP="00D75818">
      <w:pPr>
        <w:tabs>
          <w:tab w:val="left" w:pos="4095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B04607" w:rsidRDefault="00D75818" w:rsidP="00D75818">
      <w:pPr>
        <w:tabs>
          <w:tab w:val="left" w:pos="4095"/>
        </w:tabs>
        <w:outlineLvl w:val="0"/>
        <w:rPr>
          <w:rFonts w:ascii="Times New Roman" w:hAnsi="Times New Roman"/>
          <w:sz w:val="24"/>
          <w:szCs w:val="24"/>
        </w:rPr>
      </w:pPr>
      <w:r w:rsidRPr="00B04607">
        <w:rPr>
          <w:rFonts w:ascii="Times New Roman" w:hAnsi="Times New Roman"/>
          <w:b/>
          <w:sz w:val="24"/>
          <w:szCs w:val="24"/>
        </w:rPr>
        <w:tab/>
      </w:r>
      <w:r w:rsidRPr="00B04607">
        <w:rPr>
          <w:rFonts w:ascii="Times New Roman" w:hAnsi="Times New Roman"/>
          <w:b/>
          <w:sz w:val="24"/>
          <w:szCs w:val="24"/>
        </w:rPr>
        <w:tab/>
      </w:r>
      <w:r w:rsidRPr="00B04607">
        <w:rPr>
          <w:rFonts w:ascii="Times New Roman" w:hAnsi="Times New Roman"/>
          <w:b/>
          <w:sz w:val="24"/>
          <w:szCs w:val="24"/>
        </w:rPr>
        <w:tab/>
      </w:r>
      <w:r w:rsidRPr="00B04607">
        <w:rPr>
          <w:rFonts w:ascii="Times New Roman" w:hAnsi="Times New Roman"/>
          <w:b/>
          <w:sz w:val="24"/>
          <w:szCs w:val="24"/>
        </w:rPr>
        <w:tab/>
      </w:r>
      <w:r w:rsidRPr="00B04607">
        <w:rPr>
          <w:rFonts w:ascii="Times New Roman" w:hAnsi="Times New Roman"/>
          <w:sz w:val="24"/>
          <w:szCs w:val="24"/>
        </w:rPr>
        <w:t xml:space="preserve">               </w:t>
      </w:r>
    </w:p>
    <w:p w:rsidR="00D75818" w:rsidRPr="000D6358" w:rsidRDefault="00B04607" w:rsidP="00D75818">
      <w:pPr>
        <w:tabs>
          <w:tab w:val="left" w:pos="4095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6358">
        <w:rPr>
          <w:rFonts w:ascii="Times New Roman" w:hAnsi="Times New Roman"/>
          <w:sz w:val="22"/>
          <w:szCs w:val="22"/>
        </w:rPr>
        <w:t xml:space="preserve">   </w:t>
      </w:r>
      <w:r w:rsidR="00D75818" w:rsidRPr="000D6358">
        <w:rPr>
          <w:rFonts w:ascii="Times New Roman" w:hAnsi="Times New Roman"/>
          <w:sz w:val="22"/>
          <w:szCs w:val="22"/>
        </w:rPr>
        <w:t xml:space="preserve"> İmza</w:t>
      </w:r>
    </w:p>
    <w:p w:rsidR="0010484A" w:rsidRPr="000D6358" w:rsidRDefault="00D75818" w:rsidP="00910E8B">
      <w:pPr>
        <w:tabs>
          <w:tab w:val="left" w:pos="4095"/>
        </w:tabs>
        <w:outlineLvl w:val="0"/>
        <w:rPr>
          <w:rFonts w:ascii="Times New Roman" w:hAnsi="Times New Roman"/>
          <w:sz w:val="22"/>
          <w:szCs w:val="22"/>
        </w:rPr>
      </w:pPr>
      <w:r w:rsidRPr="000D6358">
        <w:rPr>
          <w:rFonts w:ascii="Times New Roman" w:hAnsi="Times New Roman"/>
          <w:sz w:val="22"/>
          <w:szCs w:val="22"/>
        </w:rPr>
        <w:tab/>
      </w:r>
      <w:r w:rsidRPr="000D6358">
        <w:rPr>
          <w:rFonts w:ascii="Times New Roman" w:hAnsi="Times New Roman"/>
          <w:sz w:val="22"/>
          <w:szCs w:val="22"/>
        </w:rPr>
        <w:tab/>
      </w:r>
      <w:r w:rsidRPr="000D6358">
        <w:rPr>
          <w:rFonts w:ascii="Times New Roman" w:hAnsi="Times New Roman"/>
          <w:sz w:val="22"/>
          <w:szCs w:val="22"/>
        </w:rPr>
        <w:tab/>
      </w:r>
      <w:r w:rsidRPr="000D6358">
        <w:rPr>
          <w:rFonts w:ascii="Times New Roman" w:hAnsi="Times New Roman"/>
          <w:sz w:val="22"/>
          <w:szCs w:val="22"/>
        </w:rPr>
        <w:tab/>
      </w:r>
      <w:r w:rsidRPr="000D6358">
        <w:rPr>
          <w:rFonts w:ascii="Times New Roman" w:hAnsi="Times New Roman"/>
          <w:sz w:val="22"/>
          <w:szCs w:val="22"/>
        </w:rPr>
        <w:tab/>
        <w:t>Ana Bilim Dalı Başkanı</w:t>
      </w:r>
    </w:p>
    <w:sectPr w:rsidR="0010484A" w:rsidRPr="000D6358" w:rsidSect="00781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3D87" w:rsidRDefault="005A3D87" w:rsidP="00AD5C86">
      <w:r>
        <w:separator/>
      </w:r>
    </w:p>
  </w:endnote>
  <w:endnote w:type="continuationSeparator" w:id="0">
    <w:p w:rsidR="005A3D87" w:rsidRDefault="005A3D87" w:rsidP="00AD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6B0A" w:rsidRDefault="00FE6B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5818" w:rsidRDefault="00D75818" w:rsidP="00D75818">
    <w:pPr>
      <w:rPr>
        <w:rFonts w:ascii="Times New Roman" w:hAnsi="Times New Roman"/>
        <w:b/>
        <w:sz w:val="18"/>
        <w:szCs w:val="18"/>
      </w:rPr>
    </w:pPr>
    <w:r w:rsidRPr="00D75818">
      <w:rPr>
        <w:rFonts w:ascii="Times New Roman" w:hAnsi="Times New Roman"/>
        <w:b/>
        <w:sz w:val="18"/>
        <w:szCs w:val="18"/>
      </w:rPr>
      <w:t>Not</w:t>
    </w:r>
    <w:r w:rsidR="00910E8B">
      <w:rPr>
        <w:rFonts w:ascii="Times New Roman" w:hAnsi="Times New Roman"/>
        <w:b/>
        <w:sz w:val="18"/>
        <w:szCs w:val="18"/>
      </w:rPr>
      <w:t xml:space="preserve"> 1</w:t>
    </w:r>
    <w:r w:rsidRPr="00D75818">
      <w:rPr>
        <w:rFonts w:ascii="Times New Roman" w:hAnsi="Times New Roman"/>
        <w:b/>
        <w:sz w:val="18"/>
        <w:szCs w:val="18"/>
      </w:rPr>
      <w:t xml:space="preserve">: </w:t>
    </w:r>
    <w:r w:rsidRPr="001958ED">
      <w:rPr>
        <w:rFonts w:ascii="Times New Roman" w:hAnsi="Times New Roman"/>
        <w:bCs/>
        <w:sz w:val="18"/>
        <w:szCs w:val="18"/>
      </w:rPr>
      <w:t>Tablodaki satırlar gerektiği kadar arttırılabilir.</w:t>
    </w:r>
  </w:p>
  <w:p w:rsidR="00910E8B" w:rsidRPr="00D75818" w:rsidRDefault="00910E8B" w:rsidP="00D75818">
    <w:pPr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Not 2: </w:t>
    </w:r>
    <w:r w:rsidRPr="001958ED">
      <w:rPr>
        <w:rFonts w:ascii="Times New Roman" w:hAnsi="Times New Roman"/>
        <w:bCs/>
        <w:sz w:val="18"/>
        <w:szCs w:val="18"/>
      </w:rPr>
      <w:t>Bu tablo Ana Bilim Dalı Başkanının ıslak/elektronik imzası ile Yönetim Kurulumuzda değerlendirilmek üzere Müdürlüğümüze gönderilmelidir.</w:t>
    </w:r>
  </w:p>
  <w:p w:rsidR="00D75818" w:rsidRPr="001958ED" w:rsidRDefault="00D75818" w:rsidP="00D75818">
    <w:pPr>
      <w:jc w:val="both"/>
      <w:rPr>
        <w:rFonts w:ascii="Times New Roman" w:hAnsi="Times New Roman"/>
        <w:i/>
        <w:iCs/>
        <w:sz w:val="18"/>
        <w:szCs w:val="18"/>
      </w:rPr>
    </w:pPr>
    <w:r w:rsidRPr="00D75818">
      <w:rPr>
        <w:rFonts w:ascii="Times New Roman" w:hAnsi="Times New Roman"/>
        <w:b/>
        <w:sz w:val="18"/>
        <w:szCs w:val="18"/>
      </w:rPr>
      <w:t xml:space="preserve">MADDE 45 – </w:t>
    </w:r>
    <w:r w:rsidRPr="001958ED">
      <w:rPr>
        <w:rFonts w:ascii="Times New Roman" w:hAnsi="Times New Roman"/>
        <w:i/>
        <w:iCs/>
        <w:sz w:val="18"/>
        <w:szCs w:val="18"/>
      </w:rPr>
      <w:t>(1) Yeterlik sınavında başarılı bulunan öğrenci için enstitü anabilim/anasanat dalı başkanlığının önerisi ve enstitü yönetim kurulu onayı ile bir ay içinde bir tez izleme komitesi oluşturulur.</w:t>
    </w:r>
  </w:p>
  <w:p w:rsidR="00D75818" w:rsidRPr="001958ED" w:rsidRDefault="00D75818" w:rsidP="00D75818">
    <w:pPr>
      <w:jc w:val="both"/>
      <w:rPr>
        <w:rFonts w:ascii="Times New Roman" w:hAnsi="Times New Roman"/>
        <w:i/>
        <w:iCs/>
        <w:sz w:val="18"/>
        <w:szCs w:val="18"/>
      </w:rPr>
    </w:pPr>
    <w:r w:rsidRPr="001958ED">
      <w:rPr>
        <w:rFonts w:ascii="Times New Roman" w:hAnsi="Times New Roman"/>
        <w:i/>
        <w:iCs/>
        <w:sz w:val="18"/>
        <w:szCs w:val="18"/>
      </w:rPr>
      <w:t>(2) Tez izleme komitesi üç öğretim üyesinden oluşur. Komitede tez danışmanından başka anabilim/anasanat dalı içinden ve dışından birer üye yer alır. İkinci tez danışmanının atanması durumunda ikinci tez danışmanı dilerse komite toplantılarına katılabilir.</w:t>
    </w:r>
  </w:p>
  <w:p w:rsidR="00781054" w:rsidRPr="001958ED" w:rsidRDefault="00D75818" w:rsidP="00D75818">
    <w:pPr>
      <w:pStyle w:val="AltBilgi"/>
      <w:jc w:val="both"/>
      <w:rPr>
        <w:i/>
        <w:iCs/>
        <w:sz w:val="18"/>
        <w:szCs w:val="18"/>
      </w:rPr>
    </w:pPr>
    <w:r w:rsidRPr="001958ED">
      <w:rPr>
        <w:rFonts w:ascii="Times New Roman" w:hAnsi="Times New Roman"/>
        <w:i/>
        <w:iCs/>
        <w:sz w:val="18"/>
        <w:szCs w:val="18"/>
      </w:rPr>
      <w:t>(3) Tez izleme komitesinin kurulmasından sonraki dönemlerde, anabilim/anasanat dalı başkanlığının önerisi ve enstitü yönetim kurulu onayı ile üyelerde değişiklik yapılabilir.</w:t>
    </w: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781054" w:rsidRPr="00781054" w:rsidTr="009F1823">
      <w:trPr>
        <w:trHeight w:val="737"/>
      </w:trPr>
      <w:tc>
        <w:tcPr>
          <w:tcW w:w="3119" w:type="dxa"/>
          <w:shd w:val="clear" w:color="auto" w:fill="auto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781054">
            <w:rPr>
              <w:rFonts w:ascii="Times New Roman" w:hAnsi="Times New Roman"/>
              <w:b/>
            </w:rPr>
            <w:t>HAZIRLAYAN</w:t>
          </w:r>
        </w:p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</w:p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</w:p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</w:p>
      </w:tc>
      <w:tc>
        <w:tcPr>
          <w:tcW w:w="3516" w:type="dxa"/>
          <w:shd w:val="clear" w:color="auto" w:fill="auto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781054">
            <w:rPr>
              <w:rFonts w:ascii="Times New Roman" w:hAnsi="Times New Roman"/>
              <w:b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781054">
            <w:rPr>
              <w:rFonts w:ascii="Times New Roman" w:hAnsi="Times New Roman"/>
              <w:b/>
            </w:rPr>
            <w:t>ONAYLAYAN</w:t>
          </w:r>
        </w:p>
      </w:tc>
    </w:tr>
  </w:tbl>
  <w:p w:rsidR="00D75818" w:rsidRPr="001958ED" w:rsidRDefault="00D75818" w:rsidP="00D75818">
    <w:pPr>
      <w:pStyle w:val="AltBilgi"/>
      <w:jc w:val="both"/>
      <w:rPr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6B0A" w:rsidRDefault="00FE6B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3D87" w:rsidRDefault="005A3D87" w:rsidP="00AD5C86">
      <w:r>
        <w:separator/>
      </w:r>
    </w:p>
  </w:footnote>
  <w:footnote w:type="continuationSeparator" w:id="0">
    <w:p w:rsidR="005A3D87" w:rsidRDefault="005A3D87" w:rsidP="00AD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6B0A" w:rsidRDefault="00FE6B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0"/>
      <w:gridCol w:w="4706"/>
      <w:gridCol w:w="1722"/>
      <w:gridCol w:w="1432"/>
    </w:tblGrid>
    <w:tr w:rsidR="00781054" w:rsidRPr="00781054" w:rsidTr="009F1823">
      <w:trPr>
        <w:trHeight w:val="280"/>
      </w:trPr>
      <w:tc>
        <w:tcPr>
          <w:tcW w:w="1742" w:type="dxa"/>
          <w:vMerge w:val="restart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ind w:left="-1922" w:firstLine="1956"/>
            <w:jc w:val="center"/>
            <w:rPr>
              <w:rFonts w:ascii="Tahoma" w:hAnsi="Tahoma" w:cs="Tahoma"/>
              <w:bCs/>
              <w:sz w:val="22"/>
              <w:szCs w:val="24"/>
            </w:rPr>
          </w:pPr>
          <w:r w:rsidRPr="00781054">
            <w:rPr>
              <w:rFonts w:ascii="Tahoma" w:hAnsi="Tahoma" w:cs="Tahoma"/>
              <w:bCs/>
              <w:noProof/>
              <w:sz w:val="22"/>
              <w:szCs w:val="24"/>
            </w:rPr>
            <w:drawing>
              <wp:inline distT="0" distB="0" distL="0" distR="0" wp14:anchorId="75A0F4C1" wp14:editId="3ADA902B">
                <wp:extent cx="962025" cy="923925"/>
                <wp:effectExtent l="0" t="0" r="9525" b="9525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  <w:vMerge w:val="restart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22"/>
              <w:szCs w:val="24"/>
            </w:rPr>
          </w:pPr>
          <w:r w:rsidRPr="00781054">
            <w:rPr>
              <w:rFonts w:ascii="Times New Roman" w:hAnsi="Times New Roman"/>
              <w:b/>
              <w:bCs/>
              <w:sz w:val="28"/>
              <w:szCs w:val="28"/>
            </w:rPr>
            <w:t xml:space="preserve">TEZ İZLEME </w:t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KOMİTESİ DEĞİŞİKLİK</w:t>
          </w:r>
          <w:r w:rsidRPr="00781054">
            <w:rPr>
              <w:rFonts w:ascii="Times New Roman" w:hAnsi="Times New Roman"/>
              <w:b/>
              <w:bCs/>
              <w:sz w:val="28"/>
              <w:szCs w:val="28"/>
            </w:rPr>
            <w:t xml:space="preserve"> FORMU</w:t>
          </w:r>
          <w:r w:rsidRPr="00781054">
            <w:rPr>
              <w:rFonts w:ascii="Tahoma" w:hAnsi="Tahoma" w:cs="Tahoma"/>
              <w:b/>
              <w:bCs/>
              <w:sz w:val="22"/>
              <w:szCs w:val="24"/>
            </w:rPr>
            <w:t xml:space="preserve"> </w:t>
          </w:r>
        </w:p>
      </w:tc>
      <w:tc>
        <w:tcPr>
          <w:tcW w:w="1729" w:type="dxa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Cs/>
            </w:rPr>
          </w:pPr>
          <w:r w:rsidRPr="00781054">
            <w:rPr>
              <w:rFonts w:ascii="Times New Roman" w:hAnsi="Times New Roman"/>
              <w:bCs/>
            </w:rPr>
            <w:t>Doküman No</w:t>
          </w:r>
        </w:p>
      </w:tc>
      <w:tc>
        <w:tcPr>
          <w:tcW w:w="1436" w:type="dxa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Cs/>
              <w:sz w:val="18"/>
              <w:szCs w:val="24"/>
            </w:rPr>
          </w:pPr>
          <w:r w:rsidRPr="00781054">
            <w:rPr>
              <w:rFonts w:ascii="Times New Roman" w:hAnsi="Times New Roman"/>
              <w:bCs/>
              <w:sz w:val="18"/>
              <w:szCs w:val="24"/>
            </w:rPr>
            <w:t>FR-</w:t>
          </w:r>
          <w:r w:rsidR="00FE6B0A">
            <w:rPr>
              <w:rFonts w:ascii="Times New Roman" w:hAnsi="Times New Roman"/>
              <w:bCs/>
              <w:sz w:val="18"/>
              <w:szCs w:val="24"/>
            </w:rPr>
            <w:t>221</w:t>
          </w:r>
        </w:p>
      </w:tc>
    </w:tr>
    <w:tr w:rsidR="00781054" w:rsidRPr="00781054" w:rsidTr="009F1823">
      <w:trPr>
        <w:trHeight w:val="280"/>
      </w:trPr>
      <w:tc>
        <w:tcPr>
          <w:tcW w:w="1742" w:type="dxa"/>
          <w:vMerge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22"/>
              <w:szCs w:val="24"/>
            </w:rPr>
          </w:pPr>
        </w:p>
      </w:tc>
      <w:tc>
        <w:tcPr>
          <w:tcW w:w="4733" w:type="dxa"/>
          <w:vMerge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22"/>
              <w:szCs w:val="24"/>
            </w:rPr>
          </w:pPr>
        </w:p>
      </w:tc>
      <w:tc>
        <w:tcPr>
          <w:tcW w:w="1729" w:type="dxa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Cs/>
            </w:rPr>
          </w:pPr>
          <w:r w:rsidRPr="00781054">
            <w:rPr>
              <w:rFonts w:ascii="Times New Roman" w:hAnsi="Times New Roman"/>
              <w:bCs/>
            </w:rPr>
            <w:t>İlk Yayın Tarihi</w:t>
          </w:r>
        </w:p>
      </w:tc>
      <w:tc>
        <w:tcPr>
          <w:tcW w:w="1436" w:type="dxa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Cs/>
              <w:sz w:val="18"/>
              <w:szCs w:val="24"/>
            </w:rPr>
          </w:pPr>
          <w:r w:rsidRPr="00781054">
            <w:rPr>
              <w:rFonts w:ascii="Times New Roman" w:hAnsi="Times New Roman"/>
              <w:bCs/>
              <w:sz w:val="18"/>
              <w:szCs w:val="24"/>
            </w:rPr>
            <w:t>26.02.2024</w:t>
          </w:r>
        </w:p>
      </w:tc>
    </w:tr>
    <w:tr w:rsidR="00781054" w:rsidRPr="00781054" w:rsidTr="009F1823">
      <w:trPr>
        <w:trHeight w:val="253"/>
      </w:trPr>
      <w:tc>
        <w:tcPr>
          <w:tcW w:w="1742" w:type="dxa"/>
          <w:vMerge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22"/>
              <w:szCs w:val="24"/>
            </w:rPr>
          </w:pPr>
        </w:p>
      </w:tc>
      <w:tc>
        <w:tcPr>
          <w:tcW w:w="4733" w:type="dxa"/>
          <w:vMerge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22"/>
              <w:szCs w:val="24"/>
            </w:rPr>
          </w:pPr>
        </w:p>
      </w:tc>
      <w:tc>
        <w:tcPr>
          <w:tcW w:w="1729" w:type="dxa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Cs/>
            </w:rPr>
          </w:pPr>
          <w:r w:rsidRPr="00781054">
            <w:rPr>
              <w:rFonts w:ascii="Times New Roman" w:hAnsi="Times New Roman"/>
              <w:bCs/>
            </w:rPr>
            <w:t>Revizyon Tarihi</w:t>
          </w:r>
        </w:p>
      </w:tc>
      <w:tc>
        <w:tcPr>
          <w:tcW w:w="1436" w:type="dxa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Cs/>
              <w:sz w:val="18"/>
              <w:szCs w:val="24"/>
            </w:rPr>
          </w:pPr>
        </w:p>
      </w:tc>
    </w:tr>
    <w:tr w:rsidR="00781054" w:rsidRPr="00781054" w:rsidTr="009F1823">
      <w:trPr>
        <w:trHeight w:val="280"/>
      </w:trPr>
      <w:tc>
        <w:tcPr>
          <w:tcW w:w="1742" w:type="dxa"/>
          <w:vMerge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22"/>
              <w:szCs w:val="24"/>
            </w:rPr>
          </w:pPr>
        </w:p>
      </w:tc>
      <w:tc>
        <w:tcPr>
          <w:tcW w:w="4733" w:type="dxa"/>
          <w:vMerge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22"/>
              <w:szCs w:val="24"/>
            </w:rPr>
          </w:pPr>
        </w:p>
      </w:tc>
      <w:tc>
        <w:tcPr>
          <w:tcW w:w="1729" w:type="dxa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Cs/>
            </w:rPr>
          </w:pPr>
          <w:r w:rsidRPr="00781054">
            <w:rPr>
              <w:rFonts w:ascii="Times New Roman" w:hAnsi="Times New Roman"/>
              <w:bCs/>
            </w:rPr>
            <w:t>Revizyon No</w:t>
          </w:r>
        </w:p>
      </w:tc>
      <w:tc>
        <w:tcPr>
          <w:tcW w:w="1436" w:type="dxa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Cs/>
              <w:sz w:val="18"/>
              <w:szCs w:val="24"/>
            </w:rPr>
          </w:pPr>
          <w:r w:rsidRPr="00781054">
            <w:rPr>
              <w:rFonts w:ascii="Times New Roman" w:hAnsi="Times New Roman"/>
              <w:bCs/>
              <w:sz w:val="18"/>
              <w:szCs w:val="24"/>
            </w:rPr>
            <w:t>00</w:t>
          </w:r>
        </w:p>
      </w:tc>
    </w:tr>
    <w:tr w:rsidR="00781054" w:rsidRPr="00781054" w:rsidTr="009F1823">
      <w:trPr>
        <w:trHeight w:val="283"/>
      </w:trPr>
      <w:tc>
        <w:tcPr>
          <w:tcW w:w="1742" w:type="dxa"/>
          <w:vMerge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22"/>
              <w:szCs w:val="24"/>
            </w:rPr>
          </w:pPr>
        </w:p>
      </w:tc>
      <w:tc>
        <w:tcPr>
          <w:tcW w:w="4733" w:type="dxa"/>
          <w:vMerge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22"/>
              <w:szCs w:val="24"/>
            </w:rPr>
          </w:pPr>
        </w:p>
      </w:tc>
      <w:tc>
        <w:tcPr>
          <w:tcW w:w="1729" w:type="dxa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Cs/>
            </w:rPr>
          </w:pPr>
          <w:r w:rsidRPr="00781054">
            <w:rPr>
              <w:rFonts w:ascii="Times New Roman" w:hAnsi="Times New Roman"/>
              <w:bCs/>
            </w:rPr>
            <w:t>Sayfa No</w:t>
          </w:r>
        </w:p>
      </w:tc>
      <w:tc>
        <w:tcPr>
          <w:tcW w:w="1436" w:type="dxa"/>
          <w:vAlign w:val="center"/>
        </w:tcPr>
        <w:p w:rsidR="00781054" w:rsidRPr="00781054" w:rsidRDefault="00781054" w:rsidP="0078105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Cs/>
              <w:sz w:val="18"/>
              <w:szCs w:val="24"/>
            </w:rPr>
          </w:pPr>
          <w:r w:rsidRPr="00781054">
            <w:rPr>
              <w:rFonts w:ascii="Times New Roman" w:hAnsi="Times New Roman"/>
              <w:bCs/>
              <w:sz w:val="18"/>
              <w:szCs w:val="24"/>
            </w:rPr>
            <w:t>1/1</w:t>
          </w:r>
        </w:p>
      </w:tc>
    </w:tr>
  </w:tbl>
  <w:p w:rsidR="00AD5C86" w:rsidRDefault="00AD5C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6"/>
      <w:gridCol w:w="5151"/>
      <w:gridCol w:w="1895"/>
    </w:tblGrid>
    <w:tr w:rsidR="00D75818" w:rsidTr="00C94DA1">
      <w:trPr>
        <w:trHeight w:val="1692"/>
        <w:jc w:val="center"/>
      </w:trPr>
      <w:tc>
        <w:tcPr>
          <w:tcW w:w="1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5818" w:rsidRDefault="00D75818" w:rsidP="00D75818">
          <w:pPr>
            <w:spacing w:line="254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3EA007F" wp14:editId="7321F8E7">
                <wp:extent cx="1104900" cy="904875"/>
                <wp:effectExtent l="0" t="0" r="0" b="9525"/>
                <wp:docPr id="4" name="Resim 4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5818" w:rsidRPr="002B62ED" w:rsidRDefault="00D75818" w:rsidP="00D75818">
          <w:pPr>
            <w:spacing w:line="254" w:lineRule="auto"/>
            <w:jc w:val="center"/>
            <w:rPr>
              <w:b/>
            </w:rPr>
          </w:pPr>
          <w:r w:rsidRPr="00D10CB4">
            <w:rPr>
              <w:b/>
            </w:rPr>
            <w:t>T.C.</w:t>
          </w:r>
        </w:p>
        <w:p w:rsidR="00D75818" w:rsidRPr="00D10CB4" w:rsidRDefault="00D75818" w:rsidP="00D75818">
          <w:pPr>
            <w:spacing w:line="254" w:lineRule="auto"/>
            <w:jc w:val="center"/>
            <w:rPr>
              <w:b/>
            </w:rPr>
          </w:pPr>
          <w:r w:rsidRPr="00D10CB4">
            <w:rPr>
              <w:b/>
            </w:rPr>
            <w:t>AĞRI İBRAHİM ÇEÇEN ÜNİVERSİTESİ</w:t>
          </w:r>
        </w:p>
        <w:p w:rsidR="00D75818" w:rsidRDefault="00D75818" w:rsidP="00D75818">
          <w:pPr>
            <w:spacing w:line="254" w:lineRule="auto"/>
            <w:jc w:val="center"/>
            <w:rPr>
              <w:b/>
            </w:rPr>
          </w:pPr>
          <w:r w:rsidRPr="00D10CB4">
            <w:rPr>
              <w:b/>
            </w:rPr>
            <w:t>LİSANSÜSTÜ EĞİTİM ENSTİTÜSÜ</w:t>
          </w:r>
        </w:p>
      </w:tc>
      <w:tc>
        <w:tcPr>
          <w:tcW w:w="1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5818" w:rsidRDefault="00D75818" w:rsidP="00D75818">
          <w:pPr>
            <w:spacing w:line="254" w:lineRule="auto"/>
          </w:pPr>
          <w:r>
            <w:rPr>
              <w:b/>
              <w:noProof/>
            </w:rPr>
            <w:t xml:space="preserve">    </w:t>
          </w:r>
          <w:r>
            <w:rPr>
              <w:b/>
              <w:noProof/>
            </w:rPr>
            <w:drawing>
              <wp:inline distT="0" distB="0" distL="0" distR="0" wp14:anchorId="79569DFD" wp14:editId="0AF7FEA8">
                <wp:extent cx="809625" cy="895350"/>
                <wp:effectExtent l="0" t="0" r="952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5818" w:rsidRDefault="00D758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F1C11"/>
    <w:multiLevelType w:val="hybridMultilevel"/>
    <w:tmpl w:val="8CDC8054"/>
    <w:lvl w:ilvl="0" w:tplc="8B70B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94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92"/>
    <w:rsid w:val="00005E36"/>
    <w:rsid w:val="00043597"/>
    <w:rsid w:val="00077C07"/>
    <w:rsid w:val="000D6358"/>
    <w:rsid w:val="0010484A"/>
    <w:rsid w:val="001958ED"/>
    <w:rsid w:val="001A18B0"/>
    <w:rsid w:val="00264279"/>
    <w:rsid w:val="00285BD4"/>
    <w:rsid w:val="002B62ED"/>
    <w:rsid w:val="002C3B61"/>
    <w:rsid w:val="00305492"/>
    <w:rsid w:val="003359E5"/>
    <w:rsid w:val="00371EDA"/>
    <w:rsid w:val="0046723B"/>
    <w:rsid w:val="00557678"/>
    <w:rsid w:val="005A3D87"/>
    <w:rsid w:val="005B67D7"/>
    <w:rsid w:val="005E1F51"/>
    <w:rsid w:val="00714393"/>
    <w:rsid w:val="00781054"/>
    <w:rsid w:val="00836B83"/>
    <w:rsid w:val="008D1989"/>
    <w:rsid w:val="008F50A0"/>
    <w:rsid w:val="00910E8B"/>
    <w:rsid w:val="00931F41"/>
    <w:rsid w:val="00943375"/>
    <w:rsid w:val="00946060"/>
    <w:rsid w:val="00A40A2B"/>
    <w:rsid w:val="00AD5C86"/>
    <w:rsid w:val="00B04607"/>
    <w:rsid w:val="00B17EBB"/>
    <w:rsid w:val="00B65E39"/>
    <w:rsid w:val="00BF3948"/>
    <w:rsid w:val="00CB4039"/>
    <w:rsid w:val="00CD0081"/>
    <w:rsid w:val="00D512E8"/>
    <w:rsid w:val="00D55E03"/>
    <w:rsid w:val="00D75583"/>
    <w:rsid w:val="00D75818"/>
    <w:rsid w:val="00DD7BE9"/>
    <w:rsid w:val="00E3527B"/>
    <w:rsid w:val="00E879C1"/>
    <w:rsid w:val="00E92BEB"/>
    <w:rsid w:val="00EB1BF5"/>
    <w:rsid w:val="00EE567A"/>
    <w:rsid w:val="00F775FC"/>
    <w:rsid w:val="00FB5678"/>
    <w:rsid w:val="00FE6B0A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ECEC"/>
  <w15:chartTrackingRefBased/>
  <w15:docId w15:val="{C857BF18-316D-4A66-870E-3016B166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1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054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305492"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imes New Roman" w:hAnsi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05492"/>
    <w:rPr>
      <w:rFonts w:ascii="Times New Roman" w:eastAsia="Times New Roman" w:hAnsi="Times New Roman" w:cs="Times New Roman"/>
      <w:color w:val="000000"/>
      <w:sz w:val="24"/>
      <w:szCs w:val="20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054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0A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A2B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B65E39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FB5678"/>
    <w:pPr>
      <w:ind w:left="46"/>
      <w:jc w:val="center"/>
    </w:pPr>
    <w:rPr>
      <w:rFonts w:ascii="Times New Roman" w:hAnsi="Times New Roman"/>
      <w:b/>
      <w:bCs/>
    </w:rPr>
  </w:style>
  <w:style w:type="character" w:customStyle="1" w:styleId="KonuBalChar">
    <w:name w:val="Konu Başlığı Char"/>
    <w:basedOn w:val="VarsaylanParagrafYazTipi"/>
    <w:link w:val="KonuBal"/>
    <w:rsid w:val="00FB56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FB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512E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AD5C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5C86"/>
    <w:rPr>
      <w:rFonts w:ascii="MS Sans Serif" w:eastAsia="Times New Roman" w:hAnsi="MS Sans Serif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AD5C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5C86"/>
    <w:rPr>
      <w:rFonts w:ascii="MS Sans Serif" w:eastAsia="Times New Roman" w:hAnsi="MS Sans Serif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462A-88E9-46EA-AAED-64404A05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 KURT</cp:lastModifiedBy>
  <cp:revision>4</cp:revision>
  <cp:lastPrinted>2016-09-09T11:08:00Z</cp:lastPrinted>
  <dcterms:created xsi:type="dcterms:W3CDTF">2024-05-10T05:34:00Z</dcterms:created>
  <dcterms:modified xsi:type="dcterms:W3CDTF">2024-08-12T06:23:00Z</dcterms:modified>
</cp:coreProperties>
</file>